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B0" w:rsidRDefault="00281EB0" w:rsidP="00780C4E">
      <w:pPr>
        <w:rPr>
          <w:lang w:val="bg-BG"/>
        </w:rPr>
      </w:pPr>
    </w:p>
    <w:p w:rsidR="00281EB0" w:rsidRDefault="00281EB0" w:rsidP="00780C4E">
      <w:pPr>
        <w:rPr>
          <w:lang w:val="bg-BG"/>
        </w:rPr>
      </w:pPr>
    </w:p>
    <w:p w:rsidR="00281EB0" w:rsidRDefault="00281EB0" w:rsidP="00780C4E">
      <w:pPr>
        <w:rPr>
          <w:lang w:val="bg-BG"/>
        </w:rPr>
      </w:pPr>
    </w:p>
    <w:p w:rsidR="00281EB0" w:rsidRPr="00A30FAF" w:rsidRDefault="00A30FAF" w:rsidP="00780C4E">
      <w:pPr>
        <w:rPr>
          <w:lang w:val="en-US"/>
        </w:rPr>
      </w:pPr>
      <w:r>
        <w:rPr>
          <w:lang w:val="en-US"/>
        </w:rPr>
        <w:t xml:space="preserve"> </w:t>
      </w:r>
    </w:p>
    <w:p w:rsidR="00BE022D" w:rsidRDefault="00BE022D" w:rsidP="00BE022D">
      <w:pPr>
        <w:ind w:left="1440" w:firstLine="720"/>
      </w:pPr>
      <w:r>
        <w:rPr>
          <w:lang w:val="bg-BG"/>
        </w:rPr>
        <w:t xml:space="preserve">СРЕДНО </w:t>
      </w:r>
      <w:r>
        <w:t xml:space="preserve">  УЧИЛИЩЕ  “ ВАСИЛ  ЛЕВСКИ “</w:t>
      </w:r>
    </w:p>
    <w:p w:rsidR="00BE022D" w:rsidRPr="00BE022D" w:rsidRDefault="00BE022D" w:rsidP="00BE022D">
      <w:pPr>
        <w:jc w:val="center"/>
        <w:rPr>
          <w:rFonts w:ascii="Monotype Corsiva" w:hAnsi="Monotype Corsiva"/>
          <w:lang w:val="bg-BG"/>
        </w:rPr>
      </w:pPr>
      <w:proofErr w:type="spellStart"/>
      <w:r>
        <w:rPr>
          <w:rFonts w:ascii="Monotype Corsiva" w:hAnsi="Monotype Corsiva"/>
        </w:rPr>
        <w:t>гр</w:t>
      </w:r>
      <w:proofErr w:type="spellEnd"/>
      <w:r>
        <w:rPr>
          <w:rFonts w:ascii="Monotype Corsiva" w:hAnsi="Monotype Corsiva"/>
        </w:rPr>
        <w:t xml:space="preserve">. </w:t>
      </w:r>
      <w:proofErr w:type="spellStart"/>
      <w:r>
        <w:rPr>
          <w:rFonts w:ascii="Monotype Corsiva" w:hAnsi="Monotype Corsiva"/>
        </w:rPr>
        <w:t>Априлци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r>
        <w:rPr>
          <w:rFonts w:ascii="Monotype Corsiva" w:hAnsi="Monotype Corsiva"/>
        </w:rPr>
        <w:t>обл</w:t>
      </w:r>
      <w:proofErr w:type="spellEnd"/>
      <w:r>
        <w:rPr>
          <w:rFonts w:ascii="Monotype Corsiva" w:hAnsi="Monotype Corsiva"/>
        </w:rPr>
        <w:t xml:space="preserve">. </w:t>
      </w:r>
      <w:proofErr w:type="spellStart"/>
      <w:r>
        <w:rPr>
          <w:rFonts w:ascii="Monotype Corsiva" w:hAnsi="Monotype Corsiva"/>
        </w:rPr>
        <w:t>Ловешка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proofErr w:type="gramStart"/>
      <w:r>
        <w:rPr>
          <w:rFonts w:ascii="Monotype Corsiva" w:hAnsi="Monotype Corsiva"/>
        </w:rPr>
        <w:t>ул</w:t>
      </w:r>
      <w:proofErr w:type="spellEnd"/>
      <w:r>
        <w:rPr>
          <w:rFonts w:ascii="Monotype Corsiva" w:hAnsi="Monotype Corsiva"/>
        </w:rPr>
        <w:t>.”</w:t>
      </w:r>
      <w:proofErr w:type="spellStart"/>
      <w:r>
        <w:rPr>
          <w:rFonts w:ascii="Monotype Corsiva" w:hAnsi="Monotype Corsiva"/>
        </w:rPr>
        <w:t>Васил</w:t>
      </w:r>
      <w:proofErr w:type="spellEnd"/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Левски</w:t>
      </w:r>
      <w:proofErr w:type="spellEnd"/>
      <w:r>
        <w:rPr>
          <w:rFonts w:ascii="Monotype Corsiva" w:hAnsi="Monotype Corsiva"/>
        </w:rPr>
        <w:t>” № 83</w:t>
      </w:r>
    </w:p>
    <w:p w:rsidR="00BE022D" w:rsidRPr="00137C37" w:rsidRDefault="002F1BFF" w:rsidP="00BE022D">
      <w:pPr>
        <w:pBdr>
          <w:bottom w:val="single" w:sz="6" w:space="1" w:color="auto"/>
        </w:pBdr>
        <w:jc w:val="center"/>
        <w:rPr>
          <w:lang w:val="bg-BG"/>
        </w:rPr>
      </w:pPr>
      <w:proofErr w:type="spellStart"/>
      <w:r>
        <w:t>тел</w:t>
      </w:r>
      <w:proofErr w:type="spellEnd"/>
      <w:r>
        <w:t xml:space="preserve">: </w:t>
      </w:r>
      <w:r>
        <w:rPr>
          <w:lang w:val="bg-BG"/>
        </w:rPr>
        <w:t>0898776634;</w:t>
      </w:r>
      <w:r w:rsidR="00BE022D">
        <w:t xml:space="preserve"> Е-</w:t>
      </w:r>
      <w:r w:rsidR="00BE022D">
        <w:rPr>
          <w:lang w:val="fr-FR"/>
        </w:rPr>
        <w:t xml:space="preserve">mail </w:t>
      </w:r>
      <w:r w:rsidR="00BE022D">
        <w:t xml:space="preserve">: </w:t>
      </w:r>
      <w:r w:rsidR="00137C37">
        <w:rPr>
          <w:lang w:val="en-US"/>
        </w:rPr>
        <w:t>info-1100108@edu.mon.bg</w:t>
      </w:r>
    </w:p>
    <w:p w:rsidR="00035677" w:rsidRDefault="00035677" w:rsidP="00780C4E">
      <w:pPr>
        <w:rPr>
          <w:lang w:val="bg-BG"/>
        </w:rPr>
      </w:pPr>
    </w:p>
    <w:p w:rsidR="00972E1D" w:rsidRPr="00972E1D" w:rsidRDefault="00972E1D" w:rsidP="00972E1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bookmarkStart w:id="0" w:name="_GoBack"/>
      <w:proofErr w:type="spellStart"/>
      <w:r w:rsidRPr="00972E1D">
        <w:rPr>
          <w:b/>
          <w:bCs/>
          <w:kern w:val="36"/>
          <w:sz w:val="48"/>
          <w:szCs w:val="48"/>
          <w:lang w:val="en-US"/>
        </w:rPr>
        <w:t>Издаване</w:t>
      </w:r>
      <w:proofErr w:type="spellEnd"/>
      <w:r w:rsidRPr="00972E1D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972E1D">
        <w:rPr>
          <w:b/>
          <w:bCs/>
          <w:kern w:val="36"/>
          <w:sz w:val="48"/>
          <w:szCs w:val="48"/>
          <w:lang w:val="en-US"/>
        </w:rPr>
        <w:t>на</w:t>
      </w:r>
      <w:proofErr w:type="spellEnd"/>
      <w:r w:rsidRPr="00972E1D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972E1D">
        <w:rPr>
          <w:b/>
          <w:bCs/>
          <w:kern w:val="36"/>
          <w:sz w:val="48"/>
          <w:szCs w:val="48"/>
          <w:lang w:val="en-US"/>
        </w:rPr>
        <w:t>европейско</w:t>
      </w:r>
      <w:proofErr w:type="spellEnd"/>
      <w:r w:rsidRPr="00972E1D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972E1D">
        <w:rPr>
          <w:b/>
          <w:bCs/>
          <w:kern w:val="36"/>
          <w:sz w:val="48"/>
          <w:szCs w:val="48"/>
          <w:lang w:val="en-US"/>
        </w:rPr>
        <w:t>приложение</w:t>
      </w:r>
      <w:proofErr w:type="spellEnd"/>
      <w:r w:rsidRPr="00972E1D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972E1D">
        <w:rPr>
          <w:b/>
          <w:bCs/>
          <w:kern w:val="36"/>
          <w:sz w:val="48"/>
          <w:szCs w:val="48"/>
          <w:lang w:val="en-US"/>
        </w:rPr>
        <w:t>към</w:t>
      </w:r>
      <w:proofErr w:type="spellEnd"/>
      <w:r w:rsidRPr="00972E1D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972E1D">
        <w:rPr>
          <w:b/>
          <w:bCs/>
          <w:kern w:val="36"/>
          <w:sz w:val="48"/>
          <w:szCs w:val="48"/>
          <w:lang w:val="en-US"/>
        </w:rPr>
        <w:t>дипломата</w:t>
      </w:r>
      <w:proofErr w:type="spellEnd"/>
      <w:r w:rsidRPr="00972E1D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972E1D">
        <w:rPr>
          <w:b/>
          <w:bCs/>
          <w:kern w:val="36"/>
          <w:sz w:val="48"/>
          <w:szCs w:val="48"/>
          <w:lang w:val="en-US"/>
        </w:rPr>
        <w:t>за</w:t>
      </w:r>
      <w:proofErr w:type="spellEnd"/>
      <w:r w:rsidRPr="00972E1D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972E1D">
        <w:rPr>
          <w:b/>
          <w:bCs/>
          <w:kern w:val="36"/>
          <w:sz w:val="48"/>
          <w:szCs w:val="48"/>
          <w:lang w:val="en-US"/>
        </w:rPr>
        <w:t>средно</w:t>
      </w:r>
      <w:proofErr w:type="spellEnd"/>
      <w:r w:rsidRPr="00972E1D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972E1D">
        <w:rPr>
          <w:b/>
          <w:bCs/>
          <w:kern w:val="36"/>
          <w:sz w:val="48"/>
          <w:szCs w:val="48"/>
          <w:lang w:val="en-US"/>
        </w:rPr>
        <w:t>образование</w:t>
      </w:r>
      <w:proofErr w:type="spellEnd"/>
    </w:p>
    <w:bookmarkEnd w:id="0"/>
    <w:p w:rsidR="00972E1D" w:rsidRPr="00972E1D" w:rsidRDefault="00972E1D" w:rsidP="00972E1D">
      <w:pPr>
        <w:spacing w:before="100" w:beforeAutospacing="1" w:after="100" w:afterAutospacing="1"/>
        <w:rPr>
          <w:lang w:val="en-US"/>
        </w:rPr>
      </w:pPr>
      <w:r w:rsidRPr="00972E1D">
        <w:rPr>
          <w:lang w:val="en-U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4"/>
      </w:tblGrid>
      <w:tr w:rsidR="00972E1D" w:rsidRPr="00972E1D" w:rsidTr="00972E1D">
        <w:tc>
          <w:tcPr>
            <w:tcW w:w="0" w:type="auto"/>
            <w:vAlign w:val="center"/>
            <w:hideMark/>
          </w:tcPr>
          <w:p w:rsidR="00972E1D" w:rsidRPr="00972E1D" w:rsidRDefault="00972E1D" w:rsidP="00972E1D">
            <w:pPr>
              <w:jc w:val="both"/>
              <w:rPr>
                <w:lang w:val="en-US"/>
              </w:rPr>
            </w:pPr>
            <w:r w:rsidRPr="00972E1D">
              <w:rPr>
                <w:color w:val="000000"/>
                <w:lang w:val="en-US"/>
              </w:rPr>
              <w:t xml:space="preserve">1.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Наименование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административната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услуга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</w:p>
          <w:p w:rsidR="00972E1D" w:rsidRPr="00972E1D" w:rsidRDefault="00972E1D" w:rsidP="00972E1D">
            <w:pPr>
              <w:spacing w:before="100" w:beforeAutospacing="1" w:after="240"/>
              <w:rPr>
                <w:lang w:val="en-US"/>
              </w:rPr>
            </w:pPr>
          </w:p>
          <w:p w:rsidR="00972E1D" w:rsidRPr="00972E1D" w:rsidRDefault="00972E1D" w:rsidP="00972E1D">
            <w:pPr>
              <w:jc w:val="center"/>
              <w:rPr>
                <w:lang w:val="en-US"/>
              </w:rPr>
            </w:pP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Издаване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европейско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приложение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към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дипломата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за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средно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образование</w:t>
            </w:r>
            <w:proofErr w:type="spellEnd"/>
          </w:p>
          <w:p w:rsidR="00972E1D" w:rsidRPr="00972E1D" w:rsidRDefault="00972E1D" w:rsidP="00972E1D">
            <w:pPr>
              <w:spacing w:before="240"/>
              <w:jc w:val="center"/>
              <w:rPr>
                <w:lang w:val="en-US"/>
              </w:rPr>
            </w:pPr>
            <w:r w:rsidRPr="00972E1D">
              <w:rPr>
                <w:b/>
                <w:bCs/>
                <w:color w:val="000000"/>
                <w:lang w:val="en-US"/>
              </w:rPr>
              <w:t>    </w:t>
            </w:r>
            <w:proofErr w:type="gramStart"/>
            <w:r w:rsidRPr="00972E1D">
              <w:rPr>
                <w:b/>
                <w:bCs/>
                <w:color w:val="000000"/>
                <w:lang w:val="en-US"/>
              </w:rPr>
              <w:t xml:space="preserve">(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влиза</w:t>
            </w:r>
            <w:proofErr w:type="spellEnd"/>
            <w:proofErr w:type="gramEnd"/>
            <w:r w:rsidRPr="00972E1D">
              <w:rPr>
                <w:b/>
                <w:bCs/>
                <w:color w:val="000000"/>
                <w:lang w:val="en-US"/>
              </w:rPr>
              <w:t xml:space="preserve"> в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сила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от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учебната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2021/2022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учебна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година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>)</w:t>
            </w:r>
          </w:p>
          <w:p w:rsidR="00972E1D" w:rsidRPr="00972E1D" w:rsidRDefault="00972E1D" w:rsidP="00972E1D">
            <w:pPr>
              <w:spacing w:before="100" w:beforeAutospacing="1" w:after="240"/>
              <w:rPr>
                <w:lang w:val="en-US"/>
              </w:rPr>
            </w:pPr>
          </w:p>
          <w:p w:rsidR="00972E1D" w:rsidRPr="00972E1D" w:rsidRDefault="00972E1D" w:rsidP="00972E1D">
            <w:pPr>
              <w:jc w:val="both"/>
              <w:rPr>
                <w:lang w:val="en-US"/>
              </w:rPr>
            </w:pPr>
            <w:r w:rsidRPr="00972E1D">
              <w:rPr>
                <w:i/>
                <w:iCs/>
                <w:color w:val="000000"/>
                <w:lang w:val="en-US"/>
              </w:rPr>
              <w:t xml:space="preserve">2.Правно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основание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за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предоставянето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административната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услуга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издаването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индивидуалния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административен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акт</w:t>
            </w:r>
            <w:proofErr w:type="spellEnd"/>
            <w:r w:rsidRPr="00972E1D">
              <w:rPr>
                <w:color w:val="000000"/>
                <w:lang w:val="en-US"/>
              </w:rPr>
              <w:t>.</w:t>
            </w:r>
          </w:p>
          <w:p w:rsidR="00972E1D" w:rsidRPr="00972E1D" w:rsidRDefault="00972E1D" w:rsidP="00972E1D">
            <w:pPr>
              <w:spacing w:before="100" w:beforeAutospacing="1" w:after="240"/>
              <w:rPr>
                <w:lang w:val="en-US"/>
              </w:rPr>
            </w:pPr>
          </w:p>
          <w:p w:rsidR="00972E1D" w:rsidRPr="00972E1D" w:rsidRDefault="00972E1D" w:rsidP="00972E1D">
            <w:pPr>
              <w:jc w:val="center"/>
              <w:rPr>
                <w:lang w:val="en-US"/>
              </w:rPr>
            </w:pP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Закон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за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предучилищното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и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училищното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образование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чл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. 133,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ал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>. 3)</w:t>
            </w:r>
          </w:p>
          <w:p w:rsidR="00972E1D" w:rsidRPr="00972E1D" w:rsidRDefault="00972E1D" w:rsidP="00972E1D">
            <w:pPr>
              <w:spacing w:before="100" w:beforeAutospacing="1" w:after="240"/>
              <w:rPr>
                <w:lang w:val="en-US"/>
              </w:rPr>
            </w:pPr>
          </w:p>
          <w:p w:rsidR="00972E1D" w:rsidRPr="00972E1D" w:rsidRDefault="00972E1D" w:rsidP="00972E1D">
            <w:pPr>
              <w:jc w:val="both"/>
              <w:rPr>
                <w:lang w:val="en-US"/>
              </w:rPr>
            </w:pPr>
            <w:r w:rsidRPr="00972E1D">
              <w:rPr>
                <w:color w:val="000000"/>
                <w:lang w:val="en-US"/>
              </w:rPr>
              <w:t>3</w:t>
            </w:r>
            <w:r w:rsidRPr="00972E1D">
              <w:rPr>
                <w:i/>
                <w:iCs/>
                <w:color w:val="000000"/>
                <w:lang w:val="en-US"/>
              </w:rPr>
              <w:t xml:space="preserve">.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Орган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,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който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предоставя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административната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услуга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издава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индивидуалния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административен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акт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. </w:t>
            </w:r>
          </w:p>
          <w:p w:rsidR="00FB6157" w:rsidRDefault="00FB6157" w:rsidP="00FB6157">
            <w:pPr>
              <w:rPr>
                <w:lang w:val="en-US"/>
              </w:rPr>
            </w:pPr>
          </w:p>
          <w:p w:rsidR="00972E1D" w:rsidRPr="00972E1D" w:rsidRDefault="00FB6157" w:rsidP="00FB6157">
            <w:pPr>
              <w:jc w:val="center"/>
              <w:rPr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 xml:space="preserve">Йонета </w:t>
            </w:r>
            <w:proofErr w:type="spellStart"/>
            <w:r>
              <w:rPr>
                <w:b/>
                <w:bCs/>
                <w:color w:val="000000"/>
                <w:lang w:val="bg-BG"/>
              </w:rPr>
              <w:t>Колевска</w:t>
            </w:r>
            <w:proofErr w:type="spellEnd"/>
            <w:r>
              <w:rPr>
                <w:b/>
                <w:bCs/>
                <w:color w:val="000000"/>
                <w:lang w:val="bg-BG"/>
              </w:rPr>
              <w:t>-Мичева</w:t>
            </w:r>
          </w:p>
          <w:p w:rsidR="00972E1D" w:rsidRPr="00972E1D" w:rsidRDefault="00FB6157" w:rsidP="00972E1D">
            <w:pPr>
              <w:jc w:val="center"/>
              <w:rPr>
                <w:lang w:val="bg-BG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Директор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lang w:val="bg-BG"/>
              </w:rPr>
              <w:t xml:space="preserve">СУ „Васил </w:t>
            </w:r>
            <w:proofErr w:type="gramStart"/>
            <w:r>
              <w:rPr>
                <w:b/>
                <w:bCs/>
                <w:color w:val="000000"/>
                <w:lang w:val="bg-BG"/>
              </w:rPr>
              <w:t>Левски“</w:t>
            </w:r>
            <w:proofErr w:type="gramEnd"/>
            <w:r>
              <w:rPr>
                <w:b/>
                <w:bCs/>
                <w:color w:val="000000"/>
                <w:lang w:val="bg-BG"/>
              </w:rPr>
              <w:t>, гр. Априлци</w:t>
            </w:r>
          </w:p>
          <w:p w:rsidR="00972E1D" w:rsidRPr="00972E1D" w:rsidRDefault="00972E1D" w:rsidP="00972E1D">
            <w:pPr>
              <w:spacing w:before="100" w:beforeAutospacing="1" w:after="240"/>
              <w:rPr>
                <w:lang w:val="en-US"/>
              </w:rPr>
            </w:pPr>
          </w:p>
          <w:p w:rsidR="00972E1D" w:rsidRPr="00972E1D" w:rsidRDefault="00972E1D" w:rsidP="00972E1D">
            <w:pPr>
              <w:jc w:val="both"/>
              <w:rPr>
                <w:lang w:val="en-US"/>
              </w:rPr>
            </w:pPr>
            <w:r w:rsidRPr="00972E1D">
              <w:rPr>
                <w:i/>
                <w:iCs/>
                <w:color w:val="000000"/>
                <w:lang w:val="en-US"/>
              </w:rPr>
              <w:t xml:space="preserve">4.Процедура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по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предоставяне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административната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услуга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издаване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индивидуалния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административен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акт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,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изисквания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и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необходими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документи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. В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случай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че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документ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се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издава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от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административен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орган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,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се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посочва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и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органът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>.</w:t>
            </w:r>
          </w:p>
          <w:p w:rsidR="00972E1D" w:rsidRPr="00972E1D" w:rsidRDefault="00972E1D" w:rsidP="00972E1D">
            <w:pPr>
              <w:jc w:val="both"/>
              <w:rPr>
                <w:lang w:val="en-US"/>
              </w:rPr>
            </w:pPr>
            <w:r w:rsidRPr="00972E1D">
              <w:rPr>
                <w:lang w:val="en-US"/>
              </w:rPr>
              <w:t> </w:t>
            </w:r>
          </w:p>
          <w:p w:rsidR="00972E1D" w:rsidRDefault="00972E1D" w:rsidP="00972E1D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Издава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се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учениците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подали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заявление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>.</w:t>
            </w:r>
          </w:p>
          <w:p w:rsidR="00FB6157" w:rsidRPr="00972E1D" w:rsidRDefault="00FB6157" w:rsidP="00972E1D">
            <w:pPr>
              <w:jc w:val="center"/>
              <w:rPr>
                <w:lang w:val="en-US"/>
              </w:rPr>
            </w:pPr>
          </w:p>
          <w:p w:rsidR="00972E1D" w:rsidRPr="00972E1D" w:rsidRDefault="00972E1D" w:rsidP="00972E1D">
            <w:pPr>
              <w:jc w:val="both"/>
              <w:rPr>
                <w:lang w:val="en-US"/>
              </w:rPr>
            </w:pPr>
            <w:r w:rsidRPr="00972E1D">
              <w:rPr>
                <w:lang w:val="en-US"/>
              </w:rPr>
              <w:t> </w:t>
            </w:r>
            <w:r w:rsidR="00FB6157">
              <w:rPr>
                <w:lang w:val="bg-BG"/>
              </w:rPr>
              <w:t>5.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Начини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заявяване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услугата</w:t>
            </w:r>
            <w:proofErr w:type="spellEnd"/>
            <w:r w:rsidRPr="00972E1D">
              <w:rPr>
                <w:color w:val="000000"/>
                <w:lang w:val="en-US"/>
              </w:rPr>
              <w:t>.</w:t>
            </w:r>
            <w:r w:rsidRPr="00972E1D">
              <w:rPr>
                <w:color w:val="000000"/>
                <w:lang w:val="en-US"/>
              </w:rPr>
              <w:br/>
            </w:r>
          </w:p>
          <w:p w:rsidR="00972E1D" w:rsidRPr="00972E1D" w:rsidRDefault="00972E1D" w:rsidP="00972E1D">
            <w:pPr>
              <w:ind w:hanging="924"/>
              <w:jc w:val="center"/>
              <w:rPr>
                <w:lang w:val="en-US"/>
              </w:rPr>
            </w:pP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Заявление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за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издаване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европейско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приложение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към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дипломата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за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средно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образование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се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подава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място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в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училището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>.</w:t>
            </w:r>
          </w:p>
          <w:p w:rsidR="00972E1D" w:rsidRPr="00972E1D" w:rsidRDefault="00972E1D" w:rsidP="00972E1D">
            <w:pPr>
              <w:jc w:val="both"/>
              <w:rPr>
                <w:lang w:val="en-US"/>
              </w:rPr>
            </w:pPr>
            <w:r w:rsidRPr="00972E1D">
              <w:rPr>
                <w:color w:val="000000"/>
                <w:lang w:val="en-US"/>
              </w:rPr>
              <w:br/>
            </w:r>
            <w:r w:rsidRPr="00972E1D">
              <w:rPr>
                <w:i/>
                <w:iCs/>
                <w:color w:val="000000"/>
                <w:lang w:val="en-US"/>
              </w:rPr>
              <w:t xml:space="preserve">6.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Информация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за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предоставяне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услугата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по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електронен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път</w:t>
            </w:r>
            <w:proofErr w:type="spellEnd"/>
          </w:p>
          <w:p w:rsidR="00972E1D" w:rsidRPr="00972E1D" w:rsidRDefault="00972E1D" w:rsidP="00972E1D">
            <w:pPr>
              <w:jc w:val="center"/>
              <w:rPr>
                <w:lang w:val="en-US"/>
              </w:rPr>
            </w:pP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Услугата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не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се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предоставя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по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електронен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път</w:t>
            </w:r>
            <w:proofErr w:type="spellEnd"/>
          </w:p>
          <w:p w:rsidR="00972E1D" w:rsidRPr="00972E1D" w:rsidRDefault="00972E1D" w:rsidP="00972E1D">
            <w:pPr>
              <w:jc w:val="both"/>
              <w:rPr>
                <w:lang w:val="en-US"/>
              </w:rPr>
            </w:pPr>
            <w:r w:rsidRPr="00972E1D">
              <w:rPr>
                <w:color w:val="000000"/>
                <w:lang w:val="en-US"/>
              </w:rPr>
              <w:lastRenderedPageBreak/>
              <w:br/>
            </w:r>
            <w:r w:rsidRPr="00972E1D">
              <w:rPr>
                <w:i/>
                <w:iCs/>
                <w:color w:val="000000"/>
                <w:lang w:val="en-US"/>
              </w:rPr>
              <w:t xml:space="preserve">7.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Срок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действие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документа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индивидуалния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административен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акт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>.</w:t>
            </w:r>
            <w:r w:rsidRPr="00972E1D">
              <w:rPr>
                <w:color w:val="000000"/>
                <w:lang w:val="en-US"/>
              </w:rPr>
              <w:br/>
            </w:r>
            <w:r w:rsidRPr="00972E1D">
              <w:rPr>
                <w:color w:val="000000"/>
                <w:lang w:val="en-US"/>
              </w:rPr>
              <w:br/>
            </w:r>
          </w:p>
          <w:p w:rsidR="00972E1D" w:rsidRPr="00972E1D" w:rsidRDefault="00972E1D" w:rsidP="00972E1D">
            <w:pPr>
              <w:jc w:val="center"/>
              <w:rPr>
                <w:lang w:val="en-US"/>
              </w:rPr>
            </w:pP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Безсрочен</w:t>
            </w:r>
            <w:proofErr w:type="spellEnd"/>
          </w:p>
          <w:p w:rsidR="00972E1D" w:rsidRPr="00972E1D" w:rsidRDefault="00972E1D" w:rsidP="00FB6157">
            <w:pPr>
              <w:spacing w:before="100" w:beforeAutospacing="1" w:after="240"/>
              <w:rPr>
                <w:lang w:val="en-US"/>
              </w:rPr>
            </w:pPr>
            <w:r w:rsidRPr="00972E1D">
              <w:rPr>
                <w:i/>
                <w:iCs/>
                <w:color w:val="000000"/>
                <w:lang w:val="en-US"/>
              </w:rPr>
              <w:t xml:space="preserve">8.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Такси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или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цени</w:t>
            </w:r>
            <w:proofErr w:type="spellEnd"/>
          </w:p>
          <w:p w:rsidR="00FB6157" w:rsidRDefault="00FB6157" w:rsidP="00FB6157">
            <w:pPr>
              <w:rPr>
                <w:lang w:val="en-US"/>
              </w:rPr>
            </w:pPr>
          </w:p>
          <w:p w:rsidR="00972E1D" w:rsidRPr="00972E1D" w:rsidRDefault="00FB6157" w:rsidP="00FB6157">
            <w:pPr>
              <w:rPr>
                <w:lang w:val="en-US"/>
              </w:rPr>
            </w:pPr>
            <w:r>
              <w:rPr>
                <w:lang w:val="bg-BG"/>
              </w:rPr>
              <w:t xml:space="preserve">                                                                     </w:t>
            </w:r>
            <w:proofErr w:type="spellStart"/>
            <w:r w:rsidR="00972E1D" w:rsidRPr="00972E1D">
              <w:rPr>
                <w:b/>
                <w:bCs/>
                <w:color w:val="000000"/>
                <w:lang w:val="en-US"/>
              </w:rPr>
              <w:t>Не</w:t>
            </w:r>
            <w:proofErr w:type="spellEnd"/>
            <w:r w:rsidR="00972E1D"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972E1D" w:rsidRPr="00972E1D">
              <w:rPr>
                <w:b/>
                <w:bCs/>
                <w:color w:val="000000"/>
                <w:lang w:val="en-US"/>
              </w:rPr>
              <w:t>се</w:t>
            </w:r>
            <w:proofErr w:type="spellEnd"/>
            <w:r w:rsidR="00972E1D"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972E1D" w:rsidRPr="00972E1D">
              <w:rPr>
                <w:b/>
                <w:bCs/>
                <w:color w:val="000000"/>
                <w:lang w:val="en-US"/>
              </w:rPr>
              <w:t>дължат</w:t>
            </w:r>
            <w:proofErr w:type="spellEnd"/>
          </w:p>
          <w:p w:rsidR="00972E1D" w:rsidRPr="00972E1D" w:rsidRDefault="00972E1D" w:rsidP="00972E1D">
            <w:pPr>
              <w:spacing w:before="100" w:beforeAutospacing="1" w:after="240"/>
              <w:rPr>
                <w:lang w:val="en-US"/>
              </w:rPr>
            </w:pPr>
          </w:p>
          <w:p w:rsidR="00972E1D" w:rsidRPr="00972E1D" w:rsidRDefault="00972E1D" w:rsidP="00972E1D">
            <w:pPr>
              <w:jc w:val="both"/>
              <w:rPr>
                <w:lang w:val="en-US"/>
              </w:rPr>
            </w:pPr>
            <w:r w:rsidRPr="00972E1D">
              <w:rPr>
                <w:i/>
                <w:iCs/>
                <w:color w:val="000000"/>
                <w:lang w:val="en-US"/>
              </w:rPr>
              <w:t xml:space="preserve">9.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Орган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,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осъществяващ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контрол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върху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дейността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органа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по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предоставянето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услугата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. </w:t>
            </w:r>
            <w:r w:rsidRPr="00972E1D">
              <w:rPr>
                <w:i/>
                <w:iCs/>
                <w:color w:val="000000"/>
                <w:lang w:val="en-US"/>
              </w:rPr>
              <w:br/>
            </w:r>
            <w:r w:rsidRPr="00972E1D">
              <w:rPr>
                <w:i/>
                <w:iCs/>
                <w:color w:val="000000"/>
                <w:lang w:val="en-US"/>
              </w:rPr>
              <w:br/>
            </w:r>
          </w:p>
          <w:p w:rsidR="00972E1D" w:rsidRPr="00972E1D" w:rsidRDefault="00972E1D" w:rsidP="00972E1D">
            <w:pPr>
              <w:jc w:val="center"/>
              <w:rPr>
                <w:lang w:val="en-US"/>
              </w:rPr>
            </w:pP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Регионално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управление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образованието</w:t>
            </w:r>
            <w:proofErr w:type="spellEnd"/>
          </w:p>
          <w:p w:rsidR="00972E1D" w:rsidRPr="00972E1D" w:rsidRDefault="00972E1D" w:rsidP="00972E1D">
            <w:pPr>
              <w:jc w:val="center"/>
              <w:rPr>
                <w:lang w:val="en-US"/>
              </w:rPr>
            </w:pP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Министерство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образованието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и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науката</w:t>
            </w:r>
            <w:proofErr w:type="spellEnd"/>
          </w:p>
          <w:p w:rsidR="00972E1D" w:rsidRPr="00972E1D" w:rsidRDefault="00972E1D" w:rsidP="00972E1D">
            <w:pPr>
              <w:spacing w:before="100" w:beforeAutospacing="1" w:after="240"/>
              <w:rPr>
                <w:lang w:val="en-US"/>
              </w:rPr>
            </w:pPr>
          </w:p>
          <w:p w:rsidR="00972E1D" w:rsidRPr="00972E1D" w:rsidRDefault="00972E1D" w:rsidP="00972E1D">
            <w:pPr>
              <w:jc w:val="both"/>
              <w:rPr>
                <w:lang w:val="en-US"/>
              </w:rPr>
            </w:pPr>
            <w:r w:rsidRPr="00972E1D">
              <w:rPr>
                <w:i/>
                <w:iCs/>
                <w:color w:val="000000"/>
                <w:lang w:val="en-US"/>
              </w:rPr>
              <w:t xml:space="preserve">10.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Ред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,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включително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срокове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за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обжалване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действията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органа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по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предоставянето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i/>
                <w:iCs/>
                <w:color w:val="000000"/>
                <w:lang w:val="en-US"/>
              </w:rPr>
              <w:t>услугата</w:t>
            </w:r>
            <w:proofErr w:type="spellEnd"/>
            <w:r w:rsidRPr="00972E1D">
              <w:rPr>
                <w:i/>
                <w:iCs/>
                <w:color w:val="000000"/>
                <w:lang w:val="en-US"/>
              </w:rPr>
              <w:t xml:space="preserve">. </w:t>
            </w:r>
          </w:p>
          <w:p w:rsidR="00972E1D" w:rsidRPr="00972E1D" w:rsidRDefault="00972E1D" w:rsidP="00972E1D">
            <w:pPr>
              <w:spacing w:before="100" w:beforeAutospacing="1" w:after="240"/>
              <w:rPr>
                <w:lang w:val="en-US"/>
              </w:rPr>
            </w:pPr>
          </w:p>
          <w:p w:rsidR="00972E1D" w:rsidRPr="00972E1D" w:rsidRDefault="00972E1D" w:rsidP="00972E1D">
            <w:pPr>
              <w:jc w:val="center"/>
              <w:rPr>
                <w:lang w:val="en-US"/>
              </w:rPr>
            </w:pP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Отказът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за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издаване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се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обжалва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по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реда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АПК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пред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Административния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съд</w:t>
            </w:r>
            <w:proofErr w:type="spellEnd"/>
          </w:p>
          <w:p w:rsidR="00972E1D" w:rsidRPr="00972E1D" w:rsidRDefault="00972E1D" w:rsidP="00972E1D">
            <w:pPr>
              <w:spacing w:before="100" w:beforeAutospacing="1" w:after="240"/>
              <w:rPr>
                <w:lang w:val="en-US"/>
              </w:rPr>
            </w:pPr>
          </w:p>
          <w:p w:rsidR="00972E1D" w:rsidRPr="00972E1D" w:rsidRDefault="00972E1D" w:rsidP="00972E1D">
            <w:pPr>
              <w:jc w:val="both"/>
              <w:rPr>
                <w:lang w:val="en-US"/>
              </w:rPr>
            </w:pPr>
            <w:r w:rsidRPr="00972E1D">
              <w:rPr>
                <w:color w:val="000000"/>
                <w:lang w:val="en-US"/>
              </w:rPr>
              <w:t xml:space="preserve">11. </w:t>
            </w:r>
            <w:proofErr w:type="spellStart"/>
            <w:r w:rsidRPr="00972E1D">
              <w:rPr>
                <w:color w:val="000000"/>
                <w:lang w:val="en-US"/>
              </w:rPr>
              <w:t>Електронен</w:t>
            </w:r>
            <w:proofErr w:type="spellEnd"/>
            <w:r w:rsidRPr="00972E1D">
              <w:rPr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color w:val="000000"/>
                <w:lang w:val="en-US"/>
              </w:rPr>
              <w:t>адрес</w:t>
            </w:r>
            <w:proofErr w:type="spellEnd"/>
            <w:r w:rsidRPr="00972E1D">
              <w:rPr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color w:val="000000"/>
                <w:lang w:val="en-US"/>
              </w:rPr>
              <w:t>за</w:t>
            </w:r>
            <w:proofErr w:type="spellEnd"/>
            <w:r w:rsidRPr="00972E1D">
              <w:rPr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color w:val="000000"/>
                <w:lang w:val="en-US"/>
              </w:rPr>
              <w:t>предложения</w:t>
            </w:r>
            <w:proofErr w:type="spellEnd"/>
            <w:r w:rsidRPr="00972E1D">
              <w:rPr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color w:val="000000"/>
                <w:lang w:val="en-US"/>
              </w:rPr>
              <w:t>във</w:t>
            </w:r>
            <w:proofErr w:type="spellEnd"/>
            <w:r w:rsidRPr="00972E1D">
              <w:rPr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color w:val="000000"/>
                <w:lang w:val="en-US"/>
              </w:rPr>
              <w:t>връзка</w:t>
            </w:r>
            <w:proofErr w:type="spellEnd"/>
            <w:r w:rsidRPr="00972E1D">
              <w:rPr>
                <w:color w:val="000000"/>
                <w:lang w:val="en-US"/>
              </w:rPr>
              <w:t xml:space="preserve"> с </w:t>
            </w:r>
            <w:proofErr w:type="spellStart"/>
            <w:r w:rsidRPr="00972E1D">
              <w:rPr>
                <w:color w:val="000000"/>
                <w:lang w:val="en-US"/>
              </w:rPr>
              <w:t>услугата</w:t>
            </w:r>
            <w:proofErr w:type="spellEnd"/>
          </w:p>
          <w:p w:rsidR="00972E1D" w:rsidRDefault="00FB6157" w:rsidP="00972E1D">
            <w:pPr>
              <w:spacing w:before="100" w:beforeAutospacing="1" w:after="240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</w:t>
            </w:r>
          </w:p>
          <w:p w:rsidR="00FB6157" w:rsidRPr="00972E1D" w:rsidRDefault="00FB6157" w:rsidP="00972E1D">
            <w:pPr>
              <w:spacing w:before="100" w:beforeAutospacing="1" w:after="240"/>
              <w:rPr>
                <w:u w:val="single"/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</w:t>
            </w:r>
            <w:r w:rsidRPr="00FB6157">
              <w:rPr>
                <w:u w:val="single"/>
                <w:lang w:val="en-US"/>
              </w:rPr>
              <w:t>info-1100108@edu.mon.bg</w:t>
            </w:r>
          </w:p>
          <w:p w:rsidR="00972E1D" w:rsidRDefault="00FB6157" w:rsidP="00FB6157">
            <w:pPr>
              <w:rPr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                                                  </w:t>
            </w:r>
            <w:r w:rsidR="00972E1D" w:rsidRPr="00972E1D"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 w:rsidR="00972E1D" w:rsidRPr="00972E1D">
              <w:rPr>
                <w:i/>
                <w:iCs/>
                <w:color w:val="000000"/>
                <w:lang w:val="en-US"/>
              </w:rPr>
              <w:t>електронен</w:t>
            </w:r>
            <w:proofErr w:type="spellEnd"/>
            <w:r w:rsidR="00972E1D"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972E1D" w:rsidRPr="00972E1D">
              <w:rPr>
                <w:i/>
                <w:iCs/>
                <w:color w:val="000000"/>
                <w:lang w:val="en-US"/>
              </w:rPr>
              <w:t>адрес</w:t>
            </w:r>
            <w:proofErr w:type="spellEnd"/>
            <w:r w:rsidR="00972E1D"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972E1D" w:rsidRPr="00972E1D">
              <w:rPr>
                <w:i/>
                <w:iCs/>
                <w:color w:val="000000"/>
                <w:lang w:val="en-US"/>
              </w:rPr>
              <w:t>на</w:t>
            </w:r>
            <w:proofErr w:type="spellEnd"/>
            <w:r w:rsidR="00972E1D" w:rsidRPr="00972E1D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972E1D" w:rsidRPr="00972E1D">
              <w:rPr>
                <w:i/>
                <w:iCs/>
                <w:color w:val="000000"/>
                <w:lang w:val="en-US"/>
              </w:rPr>
              <w:t>училището</w:t>
            </w:r>
            <w:proofErr w:type="spellEnd"/>
            <w:r w:rsidR="00972E1D" w:rsidRPr="00972E1D">
              <w:rPr>
                <w:color w:val="000000"/>
                <w:lang w:val="en-US"/>
              </w:rPr>
              <w:t>/</w:t>
            </w:r>
          </w:p>
          <w:p w:rsidR="00FB6157" w:rsidRPr="00972E1D" w:rsidRDefault="00FB6157" w:rsidP="00FB6157">
            <w:pPr>
              <w:rPr>
                <w:lang w:val="en-US"/>
              </w:rPr>
            </w:pPr>
          </w:p>
          <w:p w:rsidR="00972E1D" w:rsidRPr="00972E1D" w:rsidRDefault="00972E1D" w:rsidP="00972E1D">
            <w:pPr>
              <w:rPr>
                <w:lang w:val="en-US"/>
              </w:rPr>
            </w:pPr>
            <w:r w:rsidRPr="00972E1D">
              <w:rPr>
                <w:color w:val="000000"/>
                <w:lang w:val="en-US"/>
              </w:rPr>
              <w:t xml:space="preserve">12. </w:t>
            </w:r>
            <w:proofErr w:type="spellStart"/>
            <w:r w:rsidRPr="00972E1D">
              <w:rPr>
                <w:color w:val="000000"/>
                <w:lang w:val="en-US"/>
              </w:rPr>
              <w:t>Начини</w:t>
            </w:r>
            <w:proofErr w:type="spellEnd"/>
            <w:r w:rsidRPr="00972E1D">
              <w:rPr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color w:val="000000"/>
                <w:lang w:val="en-US"/>
              </w:rPr>
              <w:t>получаване</w:t>
            </w:r>
            <w:proofErr w:type="spellEnd"/>
            <w:r w:rsidRPr="00972E1D">
              <w:rPr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color w:val="000000"/>
                <w:lang w:val="en-US"/>
              </w:rPr>
              <w:t>на</w:t>
            </w:r>
            <w:proofErr w:type="spellEnd"/>
            <w:r w:rsidRPr="00972E1D">
              <w:rPr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color w:val="000000"/>
                <w:lang w:val="en-US"/>
              </w:rPr>
              <w:t>резултата</w:t>
            </w:r>
            <w:proofErr w:type="spellEnd"/>
            <w:r w:rsidRPr="00972E1D">
              <w:rPr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color w:val="000000"/>
                <w:lang w:val="en-US"/>
              </w:rPr>
              <w:t>от</w:t>
            </w:r>
            <w:proofErr w:type="spellEnd"/>
            <w:r w:rsidRPr="00972E1D">
              <w:rPr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color w:val="000000"/>
                <w:lang w:val="en-US"/>
              </w:rPr>
              <w:t>услугата</w:t>
            </w:r>
            <w:proofErr w:type="spellEnd"/>
            <w:r w:rsidR="00FB6157">
              <w:rPr>
                <w:color w:val="000000"/>
                <w:lang w:val="en-US"/>
              </w:rPr>
              <w:t>.</w:t>
            </w:r>
          </w:p>
          <w:p w:rsidR="00972E1D" w:rsidRPr="00972E1D" w:rsidRDefault="00972E1D" w:rsidP="00972E1D">
            <w:pPr>
              <w:spacing w:before="100" w:beforeAutospacing="1" w:after="240"/>
              <w:rPr>
                <w:lang w:val="en-US"/>
              </w:rPr>
            </w:pPr>
          </w:p>
          <w:p w:rsidR="00972E1D" w:rsidRPr="00972E1D" w:rsidRDefault="00972E1D" w:rsidP="00972E1D">
            <w:pPr>
              <w:jc w:val="center"/>
              <w:rPr>
                <w:lang w:val="en-US"/>
              </w:rPr>
            </w:pP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Лично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>/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чрез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упълномощено</w:t>
            </w:r>
            <w:proofErr w:type="spellEnd"/>
            <w:r w:rsidRPr="00972E1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72E1D">
              <w:rPr>
                <w:b/>
                <w:bCs/>
                <w:color w:val="000000"/>
                <w:lang w:val="en-US"/>
              </w:rPr>
              <w:t>лице</w:t>
            </w:r>
            <w:proofErr w:type="spellEnd"/>
          </w:p>
          <w:p w:rsidR="00972E1D" w:rsidRPr="00972E1D" w:rsidRDefault="00972E1D" w:rsidP="00972E1D">
            <w:pPr>
              <w:jc w:val="both"/>
              <w:rPr>
                <w:lang w:val="en-US"/>
              </w:rPr>
            </w:pPr>
            <w:r w:rsidRPr="00972E1D">
              <w:rPr>
                <w:color w:val="000000"/>
                <w:lang w:val="en-US"/>
              </w:rPr>
              <w:br/>
            </w:r>
            <w:r w:rsidRPr="00972E1D">
              <w:rPr>
                <w:color w:val="000000"/>
                <w:lang w:val="en-US"/>
              </w:rPr>
              <w:br/>
            </w:r>
          </w:p>
          <w:p w:rsidR="00972E1D" w:rsidRPr="00972E1D" w:rsidRDefault="00972E1D" w:rsidP="00972E1D">
            <w:pPr>
              <w:jc w:val="both"/>
              <w:rPr>
                <w:lang w:val="en-US"/>
              </w:rPr>
            </w:pPr>
            <w:r w:rsidRPr="00972E1D">
              <w:rPr>
                <w:color w:val="000000"/>
                <w:lang w:val="en-US"/>
              </w:rPr>
              <w:br/>
            </w:r>
            <w:r w:rsidRPr="00972E1D">
              <w:rPr>
                <w:color w:val="000000"/>
                <w:lang w:val="en-US"/>
              </w:rPr>
              <w:br/>
            </w:r>
          </w:p>
        </w:tc>
      </w:tr>
      <w:tr w:rsidR="00972E1D" w:rsidRPr="00972E1D" w:rsidTr="00972E1D">
        <w:tc>
          <w:tcPr>
            <w:tcW w:w="0" w:type="auto"/>
            <w:vAlign w:val="center"/>
            <w:hideMark/>
          </w:tcPr>
          <w:p w:rsidR="00972E1D" w:rsidRPr="00972E1D" w:rsidRDefault="00972E1D" w:rsidP="00972E1D">
            <w:pPr>
              <w:rPr>
                <w:lang w:val="en-US"/>
              </w:rPr>
            </w:pPr>
            <w:r w:rsidRPr="00972E1D">
              <w:rPr>
                <w:lang w:val="en-US"/>
              </w:rPr>
              <w:lastRenderedPageBreak/>
              <w:t> </w:t>
            </w:r>
          </w:p>
        </w:tc>
      </w:tr>
    </w:tbl>
    <w:p w:rsidR="00972E1D" w:rsidRPr="00972E1D" w:rsidRDefault="00972E1D" w:rsidP="00FB6157">
      <w:pPr>
        <w:spacing w:before="100" w:beforeAutospacing="1" w:after="100" w:afterAutospacing="1"/>
        <w:rPr>
          <w:lang w:val="en-US"/>
        </w:rPr>
      </w:pPr>
    </w:p>
    <w:p w:rsidR="00972E1D" w:rsidRDefault="00972E1D" w:rsidP="00780C4E">
      <w:pPr>
        <w:rPr>
          <w:lang w:val="bg-BG"/>
        </w:rPr>
      </w:pPr>
    </w:p>
    <w:sectPr w:rsidR="00972E1D" w:rsidSect="00F41AEE">
      <w:pgSz w:w="12240" w:h="15840"/>
      <w:pgMar w:top="170" w:right="1418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B10"/>
    <w:multiLevelType w:val="hybridMultilevel"/>
    <w:tmpl w:val="F33CD696"/>
    <w:lvl w:ilvl="0" w:tplc="39305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211D5"/>
    <w:multiLevelType w:val="hybridMultilevel"/>
    <w:tmpl w:val="5EDED1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3611"/>
    <w:multiLevelType w:val="hybridMultilevel"/>
    <w:tmpl w:val="114CED8C"/>
    <w:lvl w:ilvl="0" w:tplc="6E7E69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B02669"/>
    <w:multiLevelType w:val="hybridMultilevel"/>
    <w:tmpl w:val="D3840DC2"/>
    <w:lvl w:ilvl="0" w:tplc="5B82EE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56F7F"/>
    <w:multiLevelType w:val="hybridMultilevel"/>
    <w:tmpl w:val="A3383C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14D4D"/>
    <w:multiLevelType w:val="hybridMultilevel"/>
    <w:tmpl w:val="1B841A04"/>
    <w:lvl w:ilvl="0" w:tplc="635662A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2D3B1A"/>
    <w:multiLevelType w:val="hybridMultilevel"/>
    <w:tmpl w:val="6E0C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20AB3"/>
    <w:multiLevelType w:val="hybridMultilevel"/>
    <w:tmpl w:val="6C2C7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73259F"/>
    <w:multiLevelType w:val="multilevel"/>
    <w:tmpl w:val="0E66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81250D"/>
    <w:multiLevelType w:val="hybridMultilevel"/>
    <w:tmpl w:val="F104DB52"/>
    <w:lvl w:ilvl="0" w:tplc="6C961C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4168A"/>
    <w:multiLevelType w:val="hybridMultilevel"/>
    <w:tmpl w:val="57CC923C"/>
    <w:lvl w:ilvl="0" w:tplc="72DE34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E9"/>
    <w:rsid w:val="000025F9"/>
    <w:rsid w:val="000230FE"/>
    <w:rsid w:val="00024558"/>
    <w:rsid w:val="00035677"/>
    <w:rsid w:val="0004644C"/>
    <w:rsid w:val="000500F3"/>
    <w:rsid w:val="00050682"/>
    <w:rsid w:val="00051EDB"/>
    <w:rsid w:val="00065059"/>
    <w:rsid w:val="00082FB2"/>
    <w:rsid w:val="000917DE"/>
    <w:rsid w:val="000B28E7"/>
    <w:rsid w:val="000B7314"/>
    <w:rsid w:val="000C3AE3"/>
    <w:rsid w:val="000D6141"/>
    <w:rsid w:val="000F0707"/>
    <w:rsid w:val="000F5F31"/>
    <w:rsid w:val="00111BF6"/>
    <w:rsid w:val="00121AFB"/>
    <w:rsid w:val="00122CB7"/>
    <w:rsid w:val="00130AEE"/>
    <w:rsid w:val="001352B5"/>
    <w:rsid w:val="00137C37"/>
    <w:rsid w:val="001408AB"/>
    <w:rsid w:val="0015376A"/>
    <w:rsid w:val="00173DD9"/>
    <w:rsid w:val="00180080"/>
    <w:rsid w:val="00180B97"/>
    <w:rsid w:val="00194D7A"/>
    <w:rsid w:val="001A118C"/>
    <w:rsid w:val="001A578D"/>
    <w:rsid w:val="001E79BE"/>
    <w:rsid w:val="001F13C0"/>
    <w:rsid w:val="002018D7"/>
    <w:rsid w:val="002102A4"/>
    <w:rsid w:val="00213962"/>
    <w:rsid w:val="0021687F"/>
    <w:rsid w:val="002345FB"/>
    <w:rsid w:val="00240A29"/>
    <w:rsid w:val="00250267"/>
    <w:rsid w:val="00250F56"/>
    <w:rsid w:val="002565E6"/>
    <w:rsid w:val="00281769"/>
    <w:rsid w:val="00281EB0"/>
    <w:rsid w:val="00294F1A"/>
    <w:rsid w:val="002A21BA"/>
    <w:rsid w:val="002B2A78"/>
    <w:rsid w:val="002B6E85"/>
    <w:rsid w:val="002E2EE8"/>
    <w:rsid w:val="002F1BFF"/>
    <w:rsid w:val="002F41D3"/>
    <w:rsid w:val="0030269A"/>
    <w:rsid w:val="00330C5F"/>
    <w:rsid w:val="00351B9E"/>
    <w:rsid w:val="00352EF0"/>
    <w:rsid w:val="00357F62"/>
    <w:rsid w:val="00360499"/>
    <w:rsid w:val="00373984"/>
    <w:rsid w:val="00374496"/>
    <w:rsid w:val="003876CB"/>
    <w:rsid w:val="003908FC"/>
    <w:rsid w:val="003A05E5"/>
    <w:rsid w:val="003A0F0E"/>
    <w:rsid w:val="003B4FB8"/>
    <w:rsid w:val="003D27C7"/>
    <w:rsid w:val="003F0759"/>
    <w:rsid w:val="003F1B78"/>
    <w:rsid w:val="00402A1E"/>
    <w:rsid w:val="00427EF7"/>
    <w:rsid w:val="00430CA5"/>
    <w:rsid w:val="0043126F"/>
    <w:rsid w:val="004330B5"/>
    <w:rsid w:val="00437866"/>
    <w:rsid w:val="0044285F"/>
    <w:rsid w:val="00447978"/>
    <w:rsid w:val="00450D87"/>
    <w:rsid w:val="00494A8D"/>
    <w:rsid w:val="004B04B6"/>
    <w:rsid w:val="004B3BEB"/>
    <w:rsid w:val="004C2ED6"/>
    <w:rsid w:val="004E24D1"/>
    <w:rsid w:val="00544B66"/>
    <w:rsid w:val="00546E8B"/>
    <w:rsid w:val="00547D4A"/>
    <w:rsid w:val="00550FF0"/>
    <w:rsid w:val="005517DA"/>
    <w:rsid w:val="00567D5F"/>
    <w:rsid w:val="00573CD8"/>
    <w:rsid w:val="00586966"/>
    <w:rsid w:val="005A0B2B"/>
    <w:rsid w:val="005A4DDF"/>
    <w:rsid w:val="005A5591"/>
    <w:rsid w:val="005C6DF5"/>
    <w:rsid w:val="005D33E6"/>
    <w:rsid w:val="005D77E4"/>
    <w:rsid w:val="005E1D3B"/>
    <w:rsid w:val="005E4767"/>
    <w:rsid w:val="00606753"/>
    <w:rsid w:val="00623D08"/>
    <w:rsid w:val="0066521D"/>
    <w:rsid w:val="00683EB3"/>
    <w:rsid w:val="00690E75"/>
    <w:rsid w:val="006A61CD"/>
    <w:rsid w:val="006D13E9"/>
    <w:rsid w:val="006D7C6E"/>
    <w:rsid w:val="006E5674"/>
    <w:rsid w:val="006E6BFF"/>
    <w:rsid w:val="006F11CB"/>
    <w:rsid w:val="006F6C01"/>
    <w:rsid w:val="007207C4"/>
    <w:rsid w:val="0072197F"/>
    <w:rsid w:val="00725967"/>
    <w:rsid w:val="007449E0"/>
    <w:rsid w:val="00750B92"/>
    <w:rsid w:val="00752162"/>
    <w:rsid w:val="00765A34"/>
    <w:rsid w:val="00772B87"/>
    <w:rsid w:val="00780C4E"/>
    <w:rsid w:val="00784DEC"/>
    <w:rsid w:val="007A5E7D"/>
    <w:rsid w:val="007A66EC"/>
    <w:rsid w:val="007B1CAE"/>
    <w:rsid w:val="007D485B"/>
    <w:rsid w:val="007E24C8"/>
    <w:rsid w:val="007E314C"/>
    <w:rsid w:val="008151CB"/>
    <w:rsid w:val="00822D80"/>
    <w:rsid w:val="00842C85"/>
    <w:rsid w:val="008536DD"/>
    <w:rsid w:val="008537D4"/>
    <w:rsid w:val="00871F0D"/>
    <w:rsid w:val="0087724E"/>
    <w:rsid w:val="00892266"/>
    <w:rsid w:val="00894F57"/>
    <w:rsid w:val="008A2494"/>
    <w:rsid w:val="008B0239"/>
    <w:rsid w:val="008E5456"/>
    <w:rsid w:val="008F2A36"/>
    <w:rsid w:val="00915DB5"/>
    <w:rsid w:val="00955CBE"/>
    <w:rsid w:val="00972E1D"/>
    <w:rsid w:val="009734C7"/>
    <w:rsid w:val="00980FC2"/>
    <w:rsid w:val="009A2E9B"/>
    <w:rsid w:val="009C4DAC"/>
    <w:rsid w:val="009D270C"/>
    <w:rsid w:val="009E28FF"/>
    <w:rsid w:val="009E578C"/>
    <w:rsid w:val="00A101D6"/>
    <w:rsid w:val="00A210D2"/>
    <w:rsid w:val="00A21DE6"/>
    <w:rsid w:val="00A21FEF"/>
    <w:rsid w:val="00A220AD"/>
    <w:rsid w:val="00A25D6E"/>
    <w:rsid w:val="00A26D09"/>
    <w:rsid w:val="00A30FAF"/>
    <w:rsid w:val="00A40D89"/>
    <w:rsid w:val="00A53BFA"/>
    <w:rsid w:val="00A65AB7"/>
    <w:rsid w:val="00A71855"/>
    <w:rsid w:val="00A748D1"/>
    <w:rsid w:val="00A76737"/>
    <w:rsid w:val="00A81A06"/>
    <w:rsid w:val="00A8410E"/>
    <w:rsid w:val="00AA4287"/>
    <w:rsid w:val="00AD46D8"/>
    <w:rsid w:val="00AD6CD7"/>
    <w:rsid w:val="00AE48E9"/>
    <w:rsid w:val="00AF0269"/>
    <w:rsid w:val="00B00BF4"/>
    <w:rsid w:val="00B01548"/>
    <w:rsid w:val="00B0517F"/>
    <w:rsid w:val="00B13146"/>
    <w:rsid w:val="00B13449"/>
    <w:rsid w:val="00B13ADF"/>
    <w:rsid w:val="00B22424"/>
    <w:rsid w:val="00B27814"/>
    <w:rsid w:val="00B324DC"/>
    <w:rsid w:val="00B35B5F"/>
    <w:rsid w:val="00B36EB7"/>
    <w:rsid w:val="00B4289D"/>
    <w:rsid w:val="00B45BE2"/>
    <w:rsid w:val="00B47AF0"/>
    <w:rsid w:val="00B53378"/>
    <w:rsid w:val="00B6479C"/>
    <w:rsid w:val="00B667E6"/>
    <w:rsid w:val="00B83322"/>
    <w:rsid w:val="00BA4392"/>
    <w:rsid w:val="00BA6618"/>
    <w:rsid w:val="00BB1476"/>
    <w:rsid w:val="00BD1A0F"/>
    <w:rsid w:val="00BD703E"/>
    <w:rsid w:val="00BE022D"/>
    <w:rsid w:val="00C0048D"/>
    <w:rsid w:val="00C1613A"/>
    <w:rsid w:val="00C44274"/>
    <w:rsid w:val="00C454CA"/>
    <w:rsid w:val="00C511D4"/>
    <w:rsid w:val="00C516C6"/>
    <w:rsid w:val="00C6212E"/>
    <w:rsid w:val="00C63922"/>
    <w:rsid w:val="00C671D5"/>
    <w:rsid w:val="00C74F1A"/>
    <w:rsid w:val="00C801EF"/>
    <w:rsid w:val="00CC2B77"/>
    <w:rsid w:val="00CD4315"/>
    <w:rsid w:val="00CF7A97"/>
    <w:rsid w:val="00D07434"/>
    <w:rsid w:val="00D20328"/>
    <w:rsid w:val="00D2042F"/>
    <w:rsid w:val="00D24375"/>
    <w:rsid w:val="00D25B7E"/>
    <w:rsid w:val="00D37E7F"/>
    <w:rsid w:val="00D44153"/>
    <w:rsid w:val="00D60321"/>
    <w:rsid w:val="00D867AA"/>
    <w:rsid w:val="00D93832"/>
    <w:rsid w:val="00DC73F9"/>
    <w:rsid w:val="00DF5700"/>
    <w:rsid w:val="00E03C52"/>
    <w:rsid w:val="00E16C2B"/>
    <w:rsid w:val="00E205D0"/>
    <w:rsid w:val="00E22B18"/>
    <w:rsid w:val="00E22E16"/>
    <w:rsid w:val="00E24C9F"/>
    <w:rsid w:val="00E34354"/>
    <w:rsid w:val="00E34861"/>
    <w:rsid w:val="00E76F5A"/>
    <w:rsid w:val="00E823C5"/>
    <w:rsid w:val="00E87325"/>
    <w:rsid w:val="00E978A0"/>
    <w:rsid w:val="00EA563E"/>
    <w:rsid w:val="00EB6129"/>
    <w:rsid w:val="00EC4EA7"/>
    <w:rsid w:val="00ED351F"/>
    <w:rsid w:val="00EF37C4"/>
    <w:rsid w:val="00F050E8"/>
    <w:rsid w:val="00F06080"/>
    <w:rsid w:val="00F1233C"/>
    <w:rsid w:val="00F12718"/>
    <w:rsid w:val="00F176E1"/>
    <w:rsid w:val="00F26EDD"/>
    <w:rsid w:val="00F41AEE"/>
    <w:rsid w:val="00F57EAE"/>
    <w:rsid w:val="00F61D1E"/>
    <w:rsid w:val="00F64DA9"/>
    <w:rsid w:val="00F71F2E"/>
    <w:rsid w:val="00F805AE"/>
    <w:rsid w:val="00F83D33"/>
    <w:rsid w:val="00F92E64"/>
    <w:rsid w:val="00F9715B"/>
    <w:rsid w:val="00FA4637"/>
    <w:rsid w:val="00FB0A16"/>
    <w:rsid w:val="00FB18E6"/>
    <w:rsid w:val="00FB6157"/>
    <w:rsid w:val="00FC62E2"/>
    <w:rsid w:val="00FD3AA6"/>
    <w:rsid w:val="00FD4ACA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D129"/>
  <w15:docId w15:val="{D915D664-597B-4170-98AC-CDD51E6F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FB8"/>
    <w:rPr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972E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17DA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5517DA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2A4"/>
    <w:pPr>
      <w:ind w:left="720"/>
      <w:contextualSpacing/>
    </w:pPr>
    <w:rPr>
      <w:lang w:val="bg-BG" w:eastAsia="bg-BG"/>
    </w:rPr>
  </w:style>
  <w:style w:type="paragraph" w:styleId="a4">
    <w:name w:val="Body Text"/>
    <w:link w:val="a5"/>
    <w:rsid w:val="00ED351F"/>
    <w:pPr>
      <w:autoSpaceDE w:val="0"/>
      <w:autoSpaceDN w:val="0"/>
      <w:adjustRightInd w:val="0"/>
      <w:spacing w:line="300" w:lineRule="exact"/>
      <w:ind w:firstLine="397"/>
      <w:jc w:val="both"/>
    </w:pPr>
    <w:rPr>
      <w:bCs/>
      <w:sz w:val="24"/>
      <w:lang w:val="bg-BG"/>
    </w:rPr>
  </w:style>
  <w:style w:type="character" w:customStyle="1" w:styleId="a5">
    <w:name w:val="Основен текст Знак"/>
    <w:basedOn w:val="a0"/>
    <w:link w:val="a4"/>
    <w:rsid w:val="00ED351F"/>
    <w:rPr>
      <w:bCs/>
      <w:sz w:val="24"/>
      <w:lang w:val="bg-BG"/>
    </w:rPr>
  </w:style>
  <w:style w:type="paragraph" w:styleId="a6">
    <w:name w:val="Balloon Text"/>
    <w:basedOn w:val="a"/>
    <w:link w:val="a7"/>
    <w:uiPriority w:val="99"/>
    <w:semiHidden/>
    <w:unhideWhenUsed/>
    <w:rsid w:val="005A0B2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A0B2B"/>
    <w:rPr>
      <w:rFonts w:ascii="Tahoma" w:hAnsi="Tahoma" w:cs="Tahoma"/>
      <w:sz w:val="16"/>
      <w:szCs w:val="16"/>
      <w:lang w:val="bg-BG" w:eastAsia="bg-BG"/>
    </w:rPr>
  </w:style>
  <w:style w:type="character" w:styleId="a8">
    <w:name w:val="Hyperlink"/>
    <w:basedOn w:val="a0"/>
    <w:uiPriority w:val="99"/>
    <w:unhideWhenUsed/>
    <w:rsid w:val="006A61CD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5517DA"/>
    <w:rPr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5517DA"/>
    <w:rPr>
      <w:b/>
      <w:bCs/>
      <w:sz w:val="27"/>
      <w:szCs w:val="27"/>
    </w:rPr>
  </w:style>
  <w:style w:type="character" w:customStyle="1" w:styleId="j-j5-ji">
    <w:name w:val="j-j5-ji"/>
    <w:basedOn w:val="a0"/>
    <w:rsid w:val="005517DA"/>
  </w:style>
  <w:style w:type="character" w:customStyle="1" w:styleId="ho">
    <w:name w:val="ho"/>
    <w:basedOn w:val="a0"/>
    <w:rsid w:val="005517DA"/>
  </w:style>
  <w:style w:type="character" w:customStyle="1" w:styleId="qu">
    <w:name w:val="qu"/>
    <w:basedOn w:val="a0"/>
    <w:rsid w:val="005517DA"/>
  </w:style>
  <w:style w:type="character" w:customStyle="1" w:styleId="gd">
    <w:name w:val="gd"/>
    <w:basedOn w:val="a0"/>
    <w:rsid w:val="005517DA"/>
  </w:style>
  <w:style w:type="character" w:customStyle="1" w:styleId="g3">
    <w:name w:val="g3"/>
    <w:basedOn w:val="a0"/>
    <w:rsid w:val="005517DA"/>
  </w:style>
  <w:style w:type="character" w:customStyle="1" w:styleId="hb">
    <w:name w:val="hb"/>
    <w:basedOn w:val="a0"/>
    <w:rsid w:val="005517DA"/>
  </w:style>
  <w:style w:type="character" w:customStyle="1" w:styleId="g2">
    <w:name w:val="g2"/>
    <w:basedOn w:val="a0"/>
    <w:rsid w:val="005517DA"/>
  </w:style>
  <w:style w:type="paragraph" w:styleId="a9">
    <w:name w:val="Normal (Web)"/>
    <w:basedOn w:val="a"/>
    <w:uiPriority w:val="99"/>
    <w:unhideWhenUsed/>
    <w:rsid w:val="005517DA"/>
    <w:pPr>
      <w:spacing w:before="100" w:beforeAutospacing="1" w:after="100" w:afterAutospacing="1"/>
    </w:pPr>
    <w:rPr>
      <w:lang w:val="en-US"/>
    </w:rPr>
  </w:style>
  <w:style w:type="table" w:styleId="aa">
    <w:name w:val="Table Grid"/>
    <w:basedOn w:val="a1"/>
    <w:uiPriority w:val="59"/>
    <w:rsid w:val="007A6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">
    <w:name w:val="hidden"/>
    <w:basedOn w:val="a0"/>
    <w:rsid w:val="00B53378"/>
  </w:style>
  <w:style w:type="character" w:customStyle="1" w:styleId="10">
    <w:name w:val="Заглавие 1 Знак"/>
    <w:basedOn w:val="a0"/>
    <w:link w:val="1"/>
    <w:rsid w:val="00972E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7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3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71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27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47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34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4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8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2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1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1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3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D57F-557D-44CA-807A-90B7C596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Ouvl-sekretar</dc:creator>
  <cp:lastModifiedBy>Йонета</cp:lastModifiedBy>
  <cp:revision>2</cp:revision>
  <cp:lastPrinted>2023-10-02T10:21:00Z</cp:lastPrinted>
  <dcterms:created xsi:type="dcterms:W3CDTF">2026-03-06T07:29:00Z</dcterms:created>
  <dcterms:modified xsi:type="dcterms:W3CDTF">2026-03-06T07:29:00Z</dcterms:modified>
</cp:coreProperties>
</file>